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打井机的常见故障分析</w:t>
      </w:r>
    </w:p>
    <w:p>
      <w:pPr>
        <w:rPr>
          <w:rFonts w:hint="eastAsia"/>
        </w:rPr>
      </w:pPr>
      <w:r>
        <w:rPr>
          <w:rFonts w:hint="eastAsia"/>
        </w:rPr>
        <w:t>重庆钻水井介绍通常在中小型打井机行业里，或许因施工环境要素影响方面形成打井机都有不一样程度的小毛病，重庆钻水井在实习的运转方面其疑问如下：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1、断钻杆</w:t>
      </w:r>
    </w:p>
    <w:p>
      <w:pPr>
        <w:rPr>
          <w:rFonts w:hint="eastAsia"/>
        </w:rPr>
      </w:pPr>
      <w:r>
        <w:rPr>
          <w:rFonts w:hint="eastAsia"/>
        </w:rPr>
        <w:t>重庆钻水井建议因素大都情况是归于钻杆与孔壁磨擦，使钻杆壁厚减薄，强度削弱。其他是钻杆已弯曲，也易开裂。处理这么的办法便是加钻杆时要注意检查，发现磨损过大和已弯曲的钻杆选出，停止使用。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2、钎头碎片、掉角和掉柱</w:t>
      </w:r>
    </w:p>
    <w:p>
      <w:r>
        <w:rPr>
          <w:rFonts w:hint="eastAsia"/>
        </w:rPr>
        <w:t>遇有钻杆发作跳动，重庆钻水井有或许掉下石头块穿过岩层改变的沟通处或掉合金柱，从外表区分如果掉合金柱，几乎不见进尺，钻杆跳动也比照有节奏。当证明掉合金柱时，可用强力吹风法吹出，重庆钻水井合金柱大吹不动时，亦可用处理钎头断翼的办法沾取。如刚好孔内有断层或破碎带时，重庆钻水井将合金柱挤入这些当地的孔壁也可不取出来，换上新钎头，断续钻进凿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2NhMTBlZDhlMmFlOWUyMjY0YTQwMTE1MTQzNmUifQ=="/>
  </w:docVars>
  <w:rsids>
    <w:rsidRoot w:val="00000000"/>
    <w:rsid w:val="11561326"/>
    <w:rsid w:val="15F630D7"/>
    <w:rsid w:val="23D5257E"/>
    <w:rsid w:val="3AB64A60"/>
    <w:rsid w:val="488D040B"/>
    <w:rsid w:val="4FFD05E3"/>
    <w:rsid w:val="6C3F4006"/>
    <w:rsid w:val="6ED22F0F"/>
    <w:rsid w:val="77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2024-04-18T07:32:15Z</dcterms:created>
  <dc:creator>YUMG</dc:creator>
  <cp:lastModifiedBy>PH</cp:lastModifiedBy>
  <dcterms:modified xsi:type="dcterms:W3CDTF">2024-04-18T07:36:49Z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F59403FA744A42A598A0B3464F08B5FA_12</vt:lpwstr>
  </property>
</Properties>
</file>